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76" w:lineRule="auto"/>
        <w:rPr>
          <w:rFonts w:asciiTheme="minorEastAsia" w:hAnsiTheme="minorEastAsia" w:cs="Apple SD Gothic Neo"/>
          <w:b/>
          <w:color w:val="595959"/>
        </w:rPr>
      </w:pPr>
      <w:r>
        <w:rPr>
          <w:rFonts w:asciiTheme="minorEastAsia" w:hAnsiTheme="minorEastAsia" w:cs="Apple SD Gothic Neo"/>
          <w:b/>
          <w:color w:val="595959"/>
          <w:sz w:val="36"/>
          <w:szCs w:val="36"/>
        </w:rPr>
        <w:t>발신번호 사전등록 신청서</w:t>
      </w:r>
    </w:p>
    <w:p>
      <w:pPr>
        <w:jc w:val="center"/>
        <w:spacing w:line="276" w:lineRule="auto"/>
        <w:rPr>
          <w:rFonts w:asciiTheme="minorEastAsia" w:hAnsiTheme="minorEastAsia" w:cs="Apple SD Gothic Neo"/>
          <w:b/>
          <w:color w:val="595959"/>
        </w:rPr>
      </w:pPr>
    </w:p>
    <w:tbl>
      <w:tblPr>
        <w:tblStyle w:val="30"/>
        <w:tblW w:w="10320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00" w:firstRow="0" w:lastRow="0" w:firstColumn="0" w:lastColumn="0" w:noHBand="0" w:noVBand="1"/>
        <w:tblLayout w:type="fixed"/>
      </w:tblPr>
      <w:tblGrid>
        <w:gridCol w:w="1980"/>
        <w:gridCol w:w="1695"/>
        <w:gridCol w:w="2550"/>
        <w:gridCol w:w="1560"/>
        <w:gridCol w:w="2535"/>
      </w:tblGrid>
      <w:tr>
        <w:trPr>
          <w:trHeight w:val="675" w:hRule="atLeast"/>
        </w:trPr>
        <w:tc>
          <w:tcPr>
            <w:tcW w:w="1980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  <w:sz w:val="24"/>
                <w:szCs w:val="24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  <w:sz w:val="24"/>
                <w:szCs w:val="24"/>
              </w:rPr>
              <w:t>위임사</w:t>
            </w:r>
          </w:p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</w:p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(발신번호 명의자)</w:t>
            </w:r>
          </w:p>
          <w:p>
            <w:pPr>
              <w:jc w:val="left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발신번호</w:t>
            </w:r>
          </w:p>
        </w:tc>
        <w:tc>
          <w:tcPr>
            <w:tcW w:w="6645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b/>
                <w:color w:val="595959"/>
                <w:sz w:val="24"/>
                <w:szCs w:val="24"/>
              </w:rPr>
            </w:pPr>
          </w:p>
        </w:tc>
      </w:tr>
      <w:tr>
        <w:trPr>
          <w:trHeight w:val="629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사업자등록번호</w:t>
            </w:r>
          </w:p>
        </w:tc>
        <w:tc>
          <w:tcPr>
            <w:tcW w:w="255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5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상호</w:t>
            </w:r>
          </w:p>
        </w:tc>
        <w:tc>
          <w:tcPr>
            <w:tcW w:w="2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</w:tr>
      <w:tr>
        <w:trPr>
          <w:trHeight w:val="629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사업장 주소</w:t>
            </w:r>
          </w:p>
        </w:tc>
        <w:tc>
          <w:tcPr>
            <w:tcW w:w="6645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jc w:val="left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</w:p>
        </w:tc>
      </w:tr>
      <w:tr>
        <w:trPr>
          <w:trHeight w:val="615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재직자</w:t>
            </w:r>
            <w:r>
              <w:rPr>
                <w:rFonts w:asciiTheme="minorEastAsia" w:hAnsiTheme="minorEastAsia" w:cs="Apple SD Gothic Neo"/>
                <w:b/>
                <w:color w:val="595959"/>
              </w:rPr>
              <w:t>명</w:t>
            </w:r>
          </w:p>
        </w:tc>
        <w:tc>
          <w:tcPr>
            <w:tcW w:w="255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5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재직자</w:t>
            </w:r>
            <w:r>
              <w:rPr>
                <w:rFonts w:asciiTheme="minorEastAsia" w:hAnsiTheme="minorEastAsia" w:cs="Apple SD Gothic Neo"/>
                <w:b/>
                <w:color w:val="595959"/>
              </w:rPr>
              <w:t xml:space="preserve"> 연락처</w:t>
            </w:r>
          </w:p>
        </w:tc>
        <w:tc>
          <w:tcPr>
            <w:tcW w:w="2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  <w:sz w:val="24"/>
                <w:szCs w:val="24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  <w:sz w:val="24"/>
                <w:szCs w:val="24"/>
              </w:rPr>
              <w:t>수임사</w:t>
            </w:r>
          </w:p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</w:p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(문자발송 대행사)</w:t>
            </w: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알리고문자 ID</w:t>
            </w:r>
          </w:p>
        </w:tc>
        <w:tc>
          <w:tcPr>
            <w:tcW w:w="6645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</w:tr>
      <w:tr>
        <w:trPr>
          <w:trHeight w:val="686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>113-81-84891</w:t>
            </w: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사업자등록번호</w:t>
            </w:r>
          </w:p>
        </w:tc>
        <w:tc>
          <w:tcPr>
            <w:tcW w:w="255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5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상호</w:t>
            </w:r>
          </w:p>
        </w:tc>
        <w:tc>
          <w:tcPr>
            <w:tcW w:w="2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</w:tr>
      <w:tr>
        <w:trPr>
          <w:trHeight w:val="686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사업장 주소</w:t>
            </w:r>
          </w:p>
        </w:tc>
        <w:tc>
          <w:tcPr>
            <w:tcW w:w="6645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jc w:val="left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</w:p>
        </w:tc>
      </w:tr>
      <w:tr>
        <w:trPr>
          <w:trHeight w:val="672" w:hRule="atLeast"/>
        </w:trPr>
        <w:tc>
          <w:tcPr>
            <w:tcW w:w="1980" w:type="dxa"/>
            <w:vMerge w:val="continue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6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담당자명</w:t>
            </w:r>
          </w:p>
        </w:tc>
        <w:tc>
          <w:tcPr>
            <w:tcW w:w="255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  <w:tc>
          <w:tcPr>
            <w:tcW w:w="156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b/>
                <w:color w:val="595959"/>
              </w:rPr>
            </w:pPr>
            <w:r>
              <w:rPr>
                <w:rFonts w:asciiTheme="minorEastAsia" w:hAnsiTheme="minorEastAsia" w:cs="Apple SD Gothic Neo"/>
                <w:b/>
                <w:color w:val="595959"/>
              </w:rPr>
              <w:t>담당자 연락처</w:t>
            </w:r>
          </w:p>
        </w:tc>
        <w:tc>
          <w:tcPr>
            <w:tcW w:w="253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>
            <w:pPr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Apple SD Gothic Neo"/>
                <w:color w:val="595959"/>
              </w:rPr>
            </w:pPr>
          </w:p>
        </w:tc>
      </w:tr>
      <w:tr>
        <w:trPr>
          <w:trHeight w:val="544" w:hRule="atLeast"/>
        </w:trPr>
        <w:tc>
          <w:tcPr>
            <w:tcW w:w="10320" w:type="dxa"/>
            <w:gridSpan w:val="5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129" w:line="276" w:lineRule="auto"/>
              <w:rPr>
                <w:rFonts w:asciiTheme="minorEastAsia" w:hAnsiTheme="minorEastAsia" w:cs="맑은 고딕"/>
                <w:color w:val="595959"/>
                <w:sz w:val="16"/>
                <w:szCs w:val="16"/>
              </w:rPr>
            </w:pPr>
            <w:r>
              <w:rPr>
                <w:rFonts w:asciiTheme="minorEastAsia" w:hAnsiTheme="minorEastAsia" w:cs="맑은 고딕"/>
                <w:color w:val="595959"/>
                <w:sz w:val="16"/>
                <w:szCs w:val="16"/>
              </w:rPr>
              <w:t>※ 위임사와 수임사 각 담당자 정보(이름, 연락처)는 발신번호 등록 서류 제출 시, 첨부하는 신분증(+재직증명서)과 일치해야 합니다.</w:t>
            </w:r>
          </w:p>
          <w:p>
            <w:pPr>
              <w:spacing w:after="129" w:line="276" w:lineRule="auto"/>
              <w:rPr>
                <w:rFonts w:asciiTheme="minorEastAsia" w:hAnsiTheme="minorEastAsia" w:cs="맑은 고딕"/>
                <w:color w:val="595959"/>
                <w:sz w:val="14"/>
                <w:szCs w:val="14"/>
              </w:rPr>
            </w:pPr>
          </w:p>
          <w:p>
            <w:pPr>
              <w:spacing w:after="129" w:line="276" w:lineRule="auto"/>
              <w:rPr>
                <w:rFonts w:asciiTheme="minorEastAsia" w:hAnsiTheme="minorEastAsia" w:cs="맑은 고딕"/>
                <w:color w:val="595959"/>
              </w:rPr>
            </w:pPr>
            <w:r>
              <w:rPr>
                <w:rFonts w:asciiTheme="minorEastAsia" w:hAnsiTheme="minorEastAsia" w:cs="맑은 고딕"/>
                <w:color w:val="595959"/>
              </w:rPr>
              <w:t>본 발신번호 명의자(이하 ‘위임사’)는 문자발송 대행사(이하 ‘수임사’)와 홍보/광고/공지/안내목적의 문자 발송에 관련한 사항을 위임하는 운영대행 계약을 체결하였습니다.</w:t>
            </w:r>
          </w:p>
          <w:p>
            <w:pPr>
              <w:spacing w:after="129" w:line="276" w:lineRule="auto"/>
              <w:rPr>
                <w:rFonts w:asciiTheme="minorEastAsia" w:hAnsiTheme="minorEastAsia" w:cs="맑은 고딕"/>
                <w:color w:val="595959"/>
              </w:rPr>
            </w:pPr>
          </w:p>
          <w:p>
            <w:pPr>
              <w:jc w:val="left"/>
              <w:spacing w:line="276" w:lineRule="auto"/>
              <w:rPr>
                <w:rFonts w:asciiTheme="minorEastAsia" w:hAnsiTheme="minorEastAsia" w:cs="맑은 고딕"/>
                <w:color w:val="595959"/>
              </w:rPr>
            </w:pPr>
            <w:r>
              <w:rPr>
                <w:rFonts w:asciiTheme="minorEastAsia" w:hAnsiTheme="minorEastAsia" w:cs="맑은 고딕"/>
                <w:color w:val="595959"/>
              </w:rPr>
              <w:t xml:space="preserve">본 계약기간은 </w:t>
            </w:r>
            <w:r>
              <w:rPr>
                <w:lang w:eastAsia="ko-KR"/>
                <w:rFonts w:asciiTheme="minorEastAsia" w:hAnsiTheme="minorEastAsia" w:cs="맑은 고딕"/>
                <w:color w:val="595959"/>
                <w:rtl w:val="off"/>
              </w:rPr>
              <w:t xml:space="preserve">     </w:t>
            </w:r>
            <w:r>
              <w:rPr>
                <w:rFonts w:asciiTheme="minorEastAsia" w:hAnsiTheme="minorEastAsia" w:cs="Apple SD Gothic Neo"/>
                <w:color w:val="595959"/>
              </w:rPr>
              <w:t xml:space="preserve">년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  </w:t>
            </w:r>
            <w:r>
              <w:rPr>
                <w:rFonts w:asciiTheme="minorEastAsia" w:hAnsiTheme="minorEastAsia" w:cs="Apple SD Gothic Neo"/>
                <w:color w:val="595959"/>
              </w:rPr>
              <w:t xml:space="preserve">월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  </w:t>
            </w:r>
            <w:r>
              <w:rPr>
                <w:rFonts w:asciiTheme="minorEastAsia" w:hAnsiTheme="minorEastAsia" w:cs="Apple SD Gothic Neo"/>
                <w:color w:val="595959"/>
              </w:rPr>
              <w:t>일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</w:t>
            </w:r>
            <w:r>
              <w:rPr>
                <w:rFonts w:asciiTheme="minorEastAsia" w:hAnsiTheme="minorEastAsia" w:cs="맑은 고딕"/>
                <w:color w:val="595959"/>
              </w:rPr>
              <w:t xml:space="preserve">부터 </w:t>
            </w:r>
            <w:r>
              <w:rPr>
                <w:lang w:eastAsia="ko-KR"/>
                <w:rFonts w:asciiTheme="minorEastAsia" w:hAnsiTheme="minorEastAsia" w:cs="맑은 고딕"/>
                <w:color w:val="595959"/>
                <w:rtl w:val="off"/>
              </w:rPr>
              <w:t xml:space="preserve">     </w:t>
            </w:r>
            <w:r>
              <w:rPr>
                <w:rFonts w:asciiTheme="minorEastAsia" w:hAnsiTheme="minorEastAsia" w:cs="Apple SD Gothic Neo"/>
                <w:color w:val="595959"/>
              </w:rPr>
              <w:t xml:space="preserve">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</w:t>
            </w:r>
            <w:r>
              <w:rPr>
                <w:rFonts w:asciiTheme="minorEastAsia" w:hAnsiTheme="minorEastAsia" w:cs="Apple SD Gothic Neo"/>
                <w:color w:val="595959"/>
              </w:rPr>
              <w:t xml:space="preserve">년 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 </w:t>
            </w:r>
            <w:r>
              <w:rPr>
                <w:rFonts w:asciiTheme="minorEastAsia" w:hAnsiTheme="minorEastAsia" w:cs="Apple SD Gothic Neo"/>
                <w:color w:val="595959"/>
              </w:rPr>
              <w:t xml:space="preserve">월 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rtl w:val="off"/>
              </w:rPr>
              <w:t xml:space="preserve">  </w:t>
            </w:r>
            <w:r>
              <w:rPr>
                <w:rFonts w:asciiTheme="minorEastAsia" w:hAnsiTheme="minorEastAsia" w:cs="맑은 고딕"/>
                <w:color w:val="595959"/>
              </w:rPr>
              <w:t>일</w:t>
            </w:r>
            <w:r>
              <w:rPr>
                <w:lang w:eastAsia="ko-KR"/>
                <w:rFonts w:asciiTheme="minorEastAsia" w:hAnsiTheme="minorEastAsia" w:cs="맑은 고딕"/>
                <w:color w:val="595959"/>
                <w:rtl w:val="off"/>
              </w:rPr>
              <w:t xml:space="preserve"> </w:t>
            </w:r>
            <w:r>
              <w:rPr>
                <w:rFonts w:asciiTheme="minorEastAsia" w:hAnsiTheme="minorEastAsia" w:cs="맑은 고딕"/>
                <w:color w:val="595959"/>
              </w:rPr>
              <w:t>까지로 한다. 양사간 이의가 없을 시에는 1년씩 자동 연장된다.</w:t>
            </w:r>
          </w:p>
          <w:p>
            <w:pPr>
              <w:jc w:val="left"/>
              <w:spacing w:line="276" w:lineRule="auto"/>
              <w:rPr>
                <w:rFonts w:asciiTheme="minorEastAsia" w:hAnsiTheme="minorEastAsia" w:cs="맑은 고딕"/>
                <w:color w:val="595959"/>
              </w:rPr>
            </w:pPr>
          </w:p>
          <w:p>
            <w:pPr>
              <w:spacing w:after="129" w:line="276" w:lineRule="auto"/>
              <w:rPr>
                <w:rFonts w:asciiTheme="minorEastAsia" w:hAnsiTheme="minorEastAsia" w:cs="맑은 고딕"/>
                <w:color w:val="595959"/>
              </w:rPr>
            </w:pPr>
            <w:r>
              <w:rPr>
                <w:rFonts w:asciiTheme="minorEastAsia" w:hAnsiTheme="minorEastAsia" w:cs="맑은 고딕"/>
                <w:color w:val="595959"/>
              </w:rPr>
              <w:t xml:space="preserve">이에 위임사는 수임사가 위임사의 </w:t>
            </w:r>
            <w:r>
              <w:rPr>
                <w:rFonts w:asciiTheme="minorEastAsia" w:hAnsiTheme="minorEastAsia" w:cs="맑은 고딕"/>
                <w:color w:val="595959"/>
              </w:rPr>
              <w:t xml:space="preserve">재직자 </w:t>
            </w:r>
            <w:r>
              <w:rPr>
                <w:rFonts w:asciiTheme="minorEastAsia" w:hAnsiTheme="minorEastAsia" w:cs="맑은 고딕"/>
                <w:color w:val="595959"/>
              </w:rPr>
              <w:t xml:space="preserve">발신번호 </w:t>
            </w:r>
            <w:r>
              <w:rPr>
                <w:rFonts w:asciiTheme="minorEastAsia" w:hAnsiTheme="minorEastAsia" w:cs="맑은 고딕"/>
                <w:b/>
                <w:bCs/>
                <w:color w:val="595959"/>
                <w:sz w:val="24"/>
                <w:szCs w:val="24"/>
              </w:rPr>
              <w:t xml:space="preserve"> </w:t>
            </w:r>
            <w:r>
              <w:rPr>
                <w:lang w:eastAsia="ko-KR"/>
                <w:rFonts w:asciiTheme="minorEastAsia" w:hAnsiTheme="minorEastAsia" w:cs="맑은 고딕"/>
                <w:b/>
                <w:bCs/>
                <w:color w:val="595959"/>
                <w:sz w:val="24"/>
                <w:szCs w:val="24"/>
                <w:rtl w:val="off"/>
              </w:rPr>
              <w:t xml:space="preserve">             </w:t>
            </w:r>
            <w:r>
              <w:rPr>
                <w:rFonts w:asciiTheme="minorEastAsia" w:hAnsiTheme="minorEastAsia" w:cs="맑은 고딕"/>
                <w:b/>
                <w:bCs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맑은 고딕"/>
                <w:color w:val="595959"/>
              </w:rPr>
              <w:t>를</w:t>
            </w:r>
            <w:r>
              <w:rPr>
                <w:rFonts w:asciiTheme="minorEastAsia" w:hAnsiTheme="minorEastAsia" w:cs="맑은 고딕"/>
                <w:color w:val="595959"/>
              </w:rPr>
              <w:t xml:space="preserve"> 홍보/광고/공지/안내 문자 발송 목적으로 알리고 문자 사이트(smartsms.aligo.in)에 발신번호로 등록하여 문자 발송하는 것을 동의하였으며 등록 신청한 발신번호는 위임사 명의의 발신번호임을 증명합니다.</w:t>
            </w:r>
          </w:p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  <w:sz w:val="22"/>
                <w:szCs w:val="22"/>
                <w:highlight w:val="white"/>
              </w:rPr>
            </w:pPr>
          </w:p>
          <w:p>
            <w:pPr>
              <w:jc w:val="center"/>
              <w:spacing w:line="276" w:lineRule="auto"/>
              <w:rPr>
                <w:rFonts w:asciiTheme="minorEastAsia" w:hAnsiTheme="minorEastAsia" w:cs="Apple SD Gothic Neo"/>
                <w:color w:val="595959"/>
                <w:sz w:val="22"/>
                <w:szCs w:val="22"/>
              </w:rPr>
            </w:pPr>
            <w:r>
              <w:rPr>
                <w:rFonts w:asciiTheme="minorEastAsia" w:hAnsiTheme="minorEastAsia" w:cs="Apple SD Gothic Neo"/>
                <w:color w:val="595959"/>
                <w:sz w:val="22"/>
                <w:szCs w:val="22"/>
              </w:rPr>
              <w:t>20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sz w:val="22"/>
                <w:szCs w:val="22"/>
                <w:rtl w:val="off"/>
              </w:rPr>
              <w:t xml:space="preserve">2  </w:t>
            </w:r>
            <w:r>
              <w:rPr>
                <w:rFonts w:asciiTheme="minorEastAsia" w:hAnsiTheme="minorEastAsia" w:cs="Apple SD Gothic Neo"/>
                <w:color w:val="595959"/>
                <w:sz w:val="22"/>
                <w:szCs w:val="22"/>
              </w:rPr>
              <w:t xml:space="preserve">년 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sz w:val="22"/>
                <w:szCs w:val="22"/>
                <w:rtl w:val="off"/>
              </w:rPr>
              <w:t xml:space="preserve">  </w:t>
            </w:r>
            <w:r>
              <w:rPr>
                <w:rFonts w:asciiTheme="minorEastAsia" w:hAnsiTheme="minorEastAsia" w:cs="Apple SD Gothic Neo"/>
                <w:color w:val="595959"/>
                <w:sz w:val="22"/>
                <w:szCs w:val="22"/>
              </w:rPr>
              <w:t xml:space="preserve">월   </w:t>
            </w:r>
            <w:r>
              <w:rPr>
                <w:lang w:eastAsia="ko-KR"/>
                <w:rFonts w:asciiTheme="minorEastAsia" w:hAnsiTheme="minorEastAsia" w:cs="Apple SD Gothic Neo"/>
                <w:color w:val="595959"/>
                <w:sz w:val="22"/>
                <w:szCs w:val="22"/>
                <w:rtl w:val="off"/>
              </w:rPr>
              <w:t xml:space="preserve">  </w:t>
            </w:r>
            <w:r>
              <w:rPr>
                <w:rFonts w:asciiTheme="minorEastAsia" w:hAnsiTheme="minorEastAsia" w:cs="Apple SD Gothic Neo"/>
                <w:color w:val="595959"/>
                <w:sz w:val="22"/>
                <w:szCs w:val="22"/>
              </w:rPr>
              <w:t>일</w:t>
            </w:r>
          </w:p>
          <w:tbl>
            <w:tblPr>
              <w:tblStyle w:val="20"/>
              <w:tblW w:w="1011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  <w:tblLayout w:type="fixed"/>
            </w:tblPr>
            <w:tblGrid>
              <w:gridCol w:w="5056"/>
              <w:gridCol w:w="5056"/>
            </w:tblGrid>
            <w:tr>
              <w:tc>
                <w:tcPr>
                  <w:tcW w:w="5056" w:type="dxa"/>
                </w:tcPr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b/>
                      <w:color w:val="595959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Apple SD Gothic Neo"/>
                      <w:b/>
                      <w:color w:val="595959"/>
                      <w:sz w:val="22"/>
                      <w:szCs w:val="22"/>
                    </w:rPr>
                    <w:t>발신번호 명의자 (위임사)</w:t>
                  </w:r>
                </w:p>
                <w:p>
                  <w:pPr>
                    <w:ind w:left="465" w:right="400"/>
                    <w:jc w:val="center"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  <w:t>상호 :</w:t>
                  </w:r>
                  <w:bookmarkStart w:id="1" w:name="_Hlk171509671"/>
                  <w:r>
                    <w:rPr>
                      <w:lang w:eastAsia="ko-KR"/>
                      <w:rFonts w:asciiTheme="minorEastAsia" w:hAnsiTheme="minorEastAsia" w:cs="Apple SD Gothic Neo"/>
                      <w:color w:val="595959"/>
                      <w:sz w:val="22"/>
                      <w:szCs w:val="22"/>
                      <w:rtl w:val="off"/>
                    </w:rPr>
                    <w:t xml:space="preserve">                               (인)</w:t>
                  </w:r>
                  <w:bookmarkEnd w:id="1"/>
                </w:p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</w:tc>
              <w:tc>
                <w:tcPr>
                  <w:tcW w:w="5056" w:type="dxa"/>
                </w:tcPr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  <w:p>
                  <w:pPr>
                    <w:ind w:right="400"/>
                    <w:jc w:val="center"/>
                    <w:spacing w:line="276" w:lineRule="auto"/>
                    <w:rPr>
                      <w:lang w:eastAsia="ko-KR"/>
                      <w:rFonts w:asciiTheme="minorEastAsia" w:hAnsiTheme="minorEastAsia" w:cs="Apple SD Gothic Neo"/>
                      <w:b/>
                      <w:color w:val="595959"/>
                      <w:sz w:val="22"/>
                      <w:szCs w:val="22"/>
                      <w:rtl w:val="off"/>
                    </w:rPr>
                  </w:pPr>
                  <w:r>
                    <w:rPr>
                      <w:rFonts w:asciiTheme="minorEastAsia" w:hAnsiTheme="minorEastAsia" w:cs="Apple SD Gothic Neo"/>
                      <w:b/>
                      <w:color w:val="595959"/>
                      <w:sz w:val="22"/>
                      <w:szCs w:val="22"/>
                    </w:rPr>
                    <w:t>문자발송 대행사 (수임사)</w:t>
                  </w:r>
                </w:p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  <w:r>
                    <w:rPr>
                      <w:lang w:eastAsia="ko-KR"/>
                      <w:rFonts w:asciiTheme="minorEastAsia" w:hAnsiTheme="minorEastAsia" w:cs="Apple SD Gothic Neo"/>
                      <w:b/>
                      <w:color w:val="595959"/>
                      <w:sz w:val="22"/>
                      <w:szCs w:val="22"/>
                      <w:rtl w:val="off"/>
                    </w:rPr>
                    <w:t xml:space="preserve">상 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  <w:fitText w:val="4820"/>
                    </w:rPr>
                    <w:t>호</w:t>
                  </w:r>
                  <w:r>
                    <w:rPr>
                      <w:lang w:eastAsia="ko-KR"/>
                      <w:rFonts w:asciiTheme="minorEastAsia" w:hAnsiTheme="minorEastAsia" w:cs="Apple SD Gothic Neo"/>
                      <w:color w:val="595959"/>
                      <w:sz w:val="22"/>
                      <w:szCs w:val="22"/>
                      <w:rtl w:val="off"/>
                    </w:rPr>
                    <w:t xml:space="preserve"> 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  <w:t>:</w:t>
                  </w:r>
                  <w:r>
                    <w:rPr>
                      <w:lang w:eastAsia="ko-KR"/>
                      <w:rFonts w:asciiTheme="minorEastAsia" w:hAnsiTheme="minorEastAsia" w:cs="Apple SD Gothic Neo"/>
                      <w:color w:val="595959"/>
                      <w:sz w:val="22"/>
                      <w:szCs w:val="22"/>
                      <w:rtl w:val="off"/>
                    </w:rPr>
                    <w:t xml:space="preserve"> 카투커뮤니케이션(주)  (인)</w:t>
                  </w:r>
                </w:p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  <w:fitText w:val="1760" w:id="-950841600"/>
                      <w:spacing w:val="20"/>
                    </w:rPr>
                    <w:t>발신번호 명의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  <w:fitText w:val="1760" w:id="-950841600"/>
                      <w:spacing w:val="3"/>
                    </w:rPr>
                    <w:t>자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  <w:t xml:space="preserve"> :  </w:t>
                  </w:r>
                  <w:r>
                    <w:rPr>
                      <w:lang w:eastAsia="ko-KR"/>
                      <w:rFonts w:asciiTheme="minorEastAsia" w:hAnsiTheme="minorEastAsia" w:cs="Apple SD Gothic Neo"/>
                      <w:color w:val="595959"/>
                      <w:sz w:val="22"/>
                      <w:szCs w:val="22"/>
                      <w:rtl w:val="off"/>
                    </w:rPr>
                    <w:t xml:space="preserve">              </w:t>
                  </w:r>
                  <w:r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  <w:t>(인)</w:t>
                  </w:r>
                </w:p>
              </w:tc>
            </w:tr>
            <w:tr>
              <w:tc>
                <w:tcPr>
                  <w:tcW w:w="5056" w:type="dxa"/>
                </w:tcPr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</w:tc>
              <w:tc>
                <w:tcPr>
                  <w:tcW w:w="5056" w:type="dxa"/>
                </w:tcPr>
                <w:p>
                  <w:pPr>
                    <w:ind w:right="400"/>
                    <w:jc w:val="center"/>
                    <w:spacing w:line="276" w:lineRule="auto"/>
                    <w:rPr>
                      <w:rFonts w:asciiTheme="minorEastAsia" w:hAnsiTheme="minorEastAsia" w:cs="Apple SD Gothic Neo"/>
                      <w:color w:val="595959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jc w:val="right"/>
              <w:spacing w:line="276" w:lineRule="auto"/>
              <w:rPr>
                <w:rFonts w:asciiTheme="minorEastAsia" w:hAnsiTheme="minorEastAsia" w:cs="Apple SD Gothic Neo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Apple SD Gothic Neo"/>
                <w:color w:val="595959"/>
                <w:sz w:val="18"/>
                <w:szCs w:val="18"/>
              </w:rPr>
              <w:t>법인인감 또는 대표자인감만 가능</w:t>
            </w:r>
          </w:p>
        </w:tc>
      </w:tr>
    </w:tbl>
    <w:p>
      <w:pPr>
        <w:spacing w:line="276" w:lineRule="auto"/>
        <w:rPr>
          <w:rFonts w:asciiTheme="minorEastAsia" w:hAnsiTheme="minorEastAsia" w:cs="Apple SD Gothic Neo"/>
          <w:b/>
          <w:color w:val="595959"/>
        </w:rPr>
      </w:pPr>
      <w:sdt>
        <w:sdtPr>
          <w:rPr>
            <w:rFonts w:asciiTheme="minorEastAsia" w:hAnsiTheme="minorEastAsia"/>
          </w:rPr>
          <w:tag w:val="goog_rdk_0"/>
          <w:id w:val="-1"/>
        </w:sdtPr>
        <w:sdtContent>
          <w:r>
            <w:rPr>
              <w:rFonts w:ascii="Cambria" w:hAnsi="Cambria" w:cs="Cambria"/>
              <w:b/>
              <w:color w:val="595959"/>
            </w:rPr>
            <w:t>◼</w:t>
          </w:r>
        </w:sdtContent>
      </w:sdt>
      <w:r>
        <w:rPr>
          <w:rFonts w:asciiTheme="minorEastAsia" w:hAnsiTheme="minorEastAsia" w:cs="Apple SD Gothic Neo"/>
          <w:b/>
          <w:color w:val="595959"/>
        </w:rPr>
        <w:t>︎ 발신번호 사전등록 및 유의사항</w:t>
      </w:r>
    </w:p>
    <w:tbl>
      <w:tblPr>
        <w:tblStyle w:val="10"/>
        <w:tblW w:w="10338" w:type="dxa"/>
        <w:tblInd w:w="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nil"/>
          <w:insideV w:val="nil"/>
        </w:tblBorders>
        <w:tblLook w:val="0400" w:firstRow="0" w:lastRow="0" w:firstColumn="0" w:lastColumn="0" w:noHBand="0" w:noVBand="1"/>
        <w:tblLayout w:type="fixed"/>
      </w:tblPr>
      <w:tblGrid>
        <w:gridCol w:w="10338"/>
      </w:tblGrid>
      <w:tr>
        <w:trPr>
          <w:trHeight w:val="14040" w:hRule="atLeast"/>
        </w:trPr>
        <w:tc>
          <w:tcPr>
            <w:tcW w:w="10338" w:type="dxa"/>
            <w:vAlign w:val="center"/>
          </w:tcPr>
          <w:p>
            <w:pP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* 발신번호 사전등록이란? 전기통신사업법 제84조2(전화번호의 거짓표시 금지 및 이용자 보호)에 의거 거짓으로 표시된 전화번호로 인한 이용자 피해 예방을 위해 고객이 사전에 등록한 발신번호로만 문자 발송이 가능하도록 하는 제도.</w:t>
            </w:r>
          </w:p>
          <w:p>
            <w:pP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* 알리고 문자는 전기통신사업법 “제84조의2” 및 과학기술정보통신부의 관련 ‘거짓으로 표시된 전화번호로 인한 이용자의 피해 예방 등에 관한 고시’에 따라 회원이 발신번호 사전등록 및 본인인증절차를 거친 후 서비스를 제공합니다.</w:t>
            </w:r>
          </w:p>
          <w:p>
            <w:pP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</w:p>
          <w:p>
            <w:pPr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spacing w:line="276" w:lineRule="auto"/>
              <w:rPr>
                <w:rFonts w:asciiTheme="minorEastAsia" w:hAnsiTheme="minorEastAsia" w:cs="Apple SD Gothic Neo"/>
                <w:color w:val="595959"/>
                <w:sz w:val="16"/>
                <w:szCs w:val="16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제84조의2(전화번호의 거짓표시 금지 및 이용자 보호)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① 누구든지 다른 사람을 속여 재산상 이익을 취하거나 폭언ㆍ협박ㆍ희롱 등의 위해를 입힐 목적으로 전화(문자메시지를 포함한다. 이하 이 조에서 같다)를 하면서 송신인의 전화번호를 변작하는 등 거짓으로 표시하여서는 아니 된다.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② 누구든지 영리를 목적으로 송신인의 전화번호를 변작하는 등 거짓으로 표시할 수 있는 서비스를 제공하여서는 아니 된다. 다만, 공익을 목적으로 하거나 수신인에게 편의를 제공하는 등 정당한 사유가 있는 경우에는 그러하지 아니하다.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③ 전기통신사업자는 거짓으로 표시된 전화번호로 인한 이용자의 피해를 예방하기 위하여 다음 각 호의 조치를 하여야 한다. 다만, 제2항 단서에 따른 정당한 사유가 있는 경우는 제외한다.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1. 변작 등 거짓으로 표시된 전화번호의 전화 발신을 차단하거나 송신인의 정상적인 전화번호로 정정하여 수신인에게 송출하기 위한 조치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2. 국외에서 국내로 발신된 전화에 대한 국외발신 안내를 위한 조치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3. 변작 등 거짓으로 표시한 전화번호를 송신한 자의 해당 회선에 대한 전기통신역무 제공의 중지를 위한 조치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4. 그 밖에 이용자 보호를 위하여 과학기술정보통신부장관이 정하는 사항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④ 과학기술정보통신부장관은 제3항에 따른 조치의 이행 여부를 확인하거나 이용자의 피해가 확산되는 것을 방지하기 위하여 전기통신사업자에게 다음 각 호에 해당하는 자료의 열람ㆍ제출을 요청하거나 필요한 검사를 할 수 있다.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1. 변작 등 거짓으로 표시된 전화번호의 전화 발신을 차단한 경우 해당 전화번호, 차단시각, 발신 사업자명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2. 수신자가 변작 등 거짓으로 표시된 전화번호에 대하여 신고한 경우 발신 사업자명</w:t>
            </w:r>
          </w:p>
          <w:p>
            <w:pPr>
              <w:ind w:left="760" w:firstLine="119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3. 그 밖에 제3항 각 호의 조치 이행 여부를 확인할 수 있는 관계 자료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⑤ 과학기술정보통신부장관은 제3항에 따른 조치의 이행 여부를 확인하고 제4항에 따른 조치를 시행하기 위하여 대통령령으로 정하는 바에 따라 「정보통신망 이용촉진 및 정보보호 등에 관한 법률」 제52조에 따른 한국인터넷진흥원에 업무를 위탁하고 이에 소요되는 비용을 지원할 수 있다.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⑥ 과학기술정보통신부장관은 제2항 단서에 따른 정당한 사유, 제3항 각 호에 따른 조치 및 제4항의 이행을 위한 구체적인 절차ㆍ방법을 정하여 고시할 수 있다.</w:t>
            </w:r>
          </w:p>
          <w:p>
            <w:pPr>
              <w:ind w:left="760"/>
              <w:pBdr>
                <w:between w:val="nil"/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⑦ 제4항에 따른 자료의 열람ㆍ제출 및 검사에 대하여는 「정보통신망 이용촉진 및 정보보호 등에 관한 법률」 제64조, 제64조의2 및 제69조를 준용한다.</w:t>
            </w:r>
          </w:p>
          <w:p>
            <w:pPr>
              <w:spacing w:line="276" w:lineRule="auto"/>
              <w:rPr>
                <w:rFonts w:asciiTheme="minorEastAsia" w:hAnsiTheme="minorEastAsia" w:cs="Apple SD Gothic Neo"/>
                <w:color w:val="595959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color w:val="595959"/>
                <w:sz w:val="18"/>
                <w:szCs w:val="18"/>
              </w:rPr>
              <w:t>* 문자발송 대행사는 발신번호 등록 전 해당 번호가 기업 또는 기관 및 그에 속한 임직원이 보유한 번호가 맞는지 반드시 확인하여야 하며, 등록된 전화번호 변작에 대한 민·형사상 책임은 모두 문자발송 대행사를 지정한 발신번호 명의자에게 있습니다.</w:t>
            </w:r>
          </w:p>
        </w:tc>
      </w:tr>
    </w:tbl>
    <w:p>
      <w:pPr>
        <w:spacing w:line="276" w:lineRule="auto"/>
        <w:rPr>
          <w:rFonts w:asciiTheme="minorEastAsia" w:hAnsiTheme="minorEastAsia" w:cs="Apple SD Gothic Neo"/>
          <w:color w:val="595959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pple SD Gothic Neo">
    <w:panose1 w:val="02000300FFFFFFFFFFFF"/>
    <w:family w:val="auto"/>
    <w:charset w:val="81"/>
    <w:notTrueType w:val="false"/>
    <w:pitch w:val="variable"/>
    <w:sig w:usb0="00000203" w:usb1="29D72C10" w:usb2="00000010" w:usb3="00000000" w:csb0="00280005" w:csb1="0000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Noto Sans Symbols">
    <w:panose1 w:val="020B0604FFFFFFFFFFFF"/>
    <w:family w:val="auto"/>
    <w:altName w:val="Calibri"/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591527c"/>
    <w:multiLevelType w:val="multilevel"/>
    <w:tmpl w:val="25e08ac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85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Calibri" w:eastAsiaTheme="minorEastAsia" w:hAnsi="Calibri" w:cs="Calibri"/>
      </w:rPr>
    </w:rPrDefault>
    <w:pPrDefault>
      <w:pPr>
        <w:widowControl w:val="off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774704637" w:unhideWhenUsed="1"/>
    <w:lsdException w:name="toc 2" w:semiHidden="1" w:uiPriority="-1774704637" w:unhideWhenUsed="1"/>
    <w:lsdException w:name="toc 3" w:semiHidden="1" w:uiPriority="-1774704637" w:unhideWhenUsed="1"/>
    <w:lsdException w:name="toc 4" w:semiHidden="1" w:uiPriority="-1774704637" w:unhideWhenUsed="1"/>
    <w:lsdException w:name="toc 5" w:semiHidden="1" w:uiPriority="-1774704637" w:unhideWhenUsed="1"/>
    <w:lsdException w:name="toc 6" w:semiHidden="1" w:uiPriority="-1774704637" w:unhideWhenUsed="1"/>
    <w:lsdException w:name="toc 7" w:semiHidden="1" w:uiPriority="-1774704637" w:unhideWhenUsed="1"/>
    <w:lsdException w:name="toc 8" w:semiHidden="1" w:uiPriority="-1774704637" w:unhideWhenUsed="1"/>
    <w:lsdException w:name="toc 9" w:semiHidden="1" w:uiPriority="-17747046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7747701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4816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4816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96372838" w:qFormat="1"/>
    <w:lsdException w:name="Emphasis" w:uiPriority="59411798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7747046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71067474"/>
    <w:lsdException w:name="Light List" w:uiPriority="271067475"/>
    <w:lsdException w:name="Light Grid" w:uiPriority="271069186"/>
    <w:lsdException w:name="Medium Shading 1" w:uiPriority="271069187"/>
    <w:lsdException w:name="Medium Shading 2" w:uiPriority="-1838721436"/>
    <w:lsdException w:name="Medium List 1" w:uiPriority="-1838721435"/>
    <w:lsdException w:name="Medium List 2" w:uiPriority="1633681538"/>
    <w:lsdException w:name="Medium Grid 1" w:uiPriority="1633681539"/>
    <w:lsdException w:name="Medium Grid 2" w:uiPriority="1644393760"/>
    <w:lsdException w:name="Medium Grid 3" w:uiPriority="1644393761"/>
    <w:lsdException w:name="Dark List" w:uiPriority="1663655970"/>
    <w:lsdException w:name="Colorful Shading" w:uiPriority="1663655971"/>
    <w:lsdException w:name="Colorful List" w:uiPriority="1125263714"/>
    <w:lsdException w:name="Colorful Grid" w:uiPriority="1125263715"/>
    <w:lsdException w:name="Light Shading Accent 1" w:uiPriority="271067474"/>
    <w:lsdException w:name="Light List Accent 1" w:uiPriority="271067475"/>
    <w:lsdException w:name="Light Grid Accent 1" w:uiPriority="271069186"/>
    <w:lsdException w:name="Medium Shading 1 Accent 1" w:uiPriority="271069187"/>
    <w:lsdException w:name="Medium Shading 2 Accent 1" w:uiPriority="-1838721436"/>
    <w:lsdException w:name="Medium List 1 Accent 1" w:uiPriority="-1838721435"/>
    <w:lsdException w:name="Revision" w:semiHidden="1"/>
    <w:lsdException w:name="List Paragraph" w:uiPriority="-1774770120" w:qFormat="1"/>
    <w:lsdException w:name="Quote" w:uiPriority="1629496451" w:qFormat="1"/>
    <w:lsdException w:name="Intense Quote" w:uiPriority="2032410912" w:qFormat="1"/>
    <w:lsdException w:name="Medium List 2 Accent 1" w:uiPriority="1633681538"/>
    <w:lsdException w:name="Medium Grid 1 Accent 1" w:uiPriority="1633681539"/>
    <w:lsdException w:name="Medium Grid 2 Accent 1" w:uiPriority="1644393760"/>
    <w:lsdException w:name="Medium Grid 3 Accent 1" w:uiPriority="1644393761"/>
    <w:lsdException w:name="Dark List Accent 1" w:uiPriority="1663655970"/>
    <w:lsdException w:name="Colorful Shading Accent 1" w:uiPriority="1663655971"/>
    <w:lsdException w:name="Colorful List Accent 1" w:uiPriority="1125263714"/>
    <w:lsdException w:name="Colorful Grid Accent 1" w:uiPriority="1125263715"/>
    <w:lsdException w:name="Light Shading Accent 2" w:uiPriority="271067474"/>
    <w:lsdException w:name="Light List Accent 2" w:uiPriority="271067475"/>
    <w:lsdException w:name="Light Grid Accent 2" w:uiPriority="271069186"/>
    <w:lsdException w:name="Medium Shading 1 Accent 2" w:uiPriority="271069187"/>
    <w:lsdException w:name="Medium Shading 2 Accent 2" w:uiPriority="-1838721436"/>
    <w:lsdException w:name="Medium List 1 Accent 2" w:uiPriority="-1838721435"/>
    <w:lsdException w:name="Medium List 2 Accent 2" w:uiPriority="1633681538"/>
    <w:lsdException w:name="Medium Grid 1 Accent 2" w:uiPriority="1633681539"/>
    <w:lsdException w:name="Medium Grid 2 Accent 2" w:uiPriority="1644393760"/>
    <w:lsdException w:name="Medium Grid 3 Accent 2" w:uiPriority="1644393761"/>
    <w:lsdException w:name="Dark List Accent 2" w:uiPriority="1663655970"/>
    <w:lsdException w:name="Colorful Shading Accent 2" w:uiPriority="1663655971"/>
    <w:lsdException w:name="Colorful List Accent 2" w:uiPriority="1125263714"/>
    <w:lsdException w:name="Colorful Grid Accent 2" w:uiPriority="1125263715"/>
    <w:lsdException w:name="Light Shading Accent 3" w:uiPriority="271067474"/>
    <w:lsdException w:name="Light List Accent 3" w:uiPriority="271067475"/>
    <w:lsdException w:name="Light Grid Accent 3" w:uiPriority="271069186"/>
    <w:lsdException w:name="Medium Shading 1 Accent 3" w:uiPriority="271069187"/>
    <w:lsdException w:name="Medium Shading 2 Accent 3" w:uiPriority="-1838721436"/>
    <w:lsdException w:name="Medium List 1 Accent 3" w:uiPriority="-1838721435"/>
    <w:lsdException w:name="Medium List 2 Accent 3" w:uiPriority="1633681538"/>
    <w:lsdException w:name="Medium Grid 1 Accent 3" w:uiPriority="1633681539"/>
    <w:lsdException w:name="Medium Grid 2 Accent 3" w:uiPriority="1644393760"/>
    <w:lsdException w:name="Medium Grid 3 Accent 3" w:uiPriority="1644393761"/>
    <w:lsdException w:name="Dark List Accent 3" w:uiPriority="1663655970"/>
    <w:lsdException w:name="Colorful Shading Accent 3" w:uiPriority="1663655971"/>
    <w:lsdException w:name="Colorful List Accent 3" w:uiPriority="1125263714"/>
    <w:lsdException w:name="Colorful Grid Accent 3" w:uiPriority="1125263715"/>
    <w:lsdException w:name="Light Shading Accent 4" w:uiPriority="271067474"/>
    <w:lsdException w:name="Light List Accent 4" w:uiPriority="271067475"/>
    <w:lsdException w:name="Light Grid Accent 4" w:uiPriority="271069186"/>
    <w:lsdException w:name="Medium Shading 1 Accent 4" w:uiPriority="271069187"/>
    <w:lsdException w:name="Medium Shading 2 Accent 4" w:uiPriority="-1838721436"/>
    <w:lsdException w:name="Medium List 1 Accent 4" w:uiPriority="-1838721435"/>
    <w:lsdException w:name="Medium List 2 Accent 4" w:uiPriority="1633681538"/>
    <w:lsdException w:name="Medium Grid 1 Accent 4" w:uiPriority="1633681539"/>
    <w:lsdException w:name="Medium Grid 2 Accent 4" w:uiPriority="1644393760"/>
    <w:lsdException w:name="Medium Grid 3 Accent 4" w:uiPriority="1644393761"/>
    <w:lsdException w:name="Dark List Accent 4" w:uiPriority="1663655970"/>
    <w:lsdException w:name="Colorful Shading Accent 4" w:uiPriority="1663655971"/>
    <w:lsdException w:name="Colorful List Accent 4" w:uiPriority="1125263714"/>
    <w:lsdException w:name="Colorful Grid Accent 4" w:uiPriority="1125263715"/>
    <w:lsdException w:name="Light Shading Accent 5" w:uiPriority="271067474"/>
    <w:lsdException w:name="Light List Accent 5" w:uiPriority="271067475"/>
    <w:lsdException w:name="Light Grid Accent 5" w:uiPriority="271069186"/>
    <w:lsdException w:name="Medium Shading 1 Accent 5" w:uiPriority="271069187"/>
    <w:lsdException w:name="Medium Shading 2 Accent 5" w:uiPriority="-1838721436"/>
    <w:lsdException w:name="Medium List 1 Accent 5" w:uiPriority="-1838721435"/>
    <w:lsdException w:name="Medium List 2 Accent 5" w:uiPriority="1633681538"/>
    <w:lsdException w:name="Medium Grid 1 Accent 5" w:uiPriority="1633681539"/>
    <w:lsdException w:name="Medium Grid 2 Accent 5" w:uiPriority="1644393760"/>
    <w:lsdException w:name="Medium Grid 3 Accent 5" w:uiPriority="1644393761"/>
    <w:lsdException w:name="Dark List Accent 5" w:uiPriority="1663655970"/>
    <w:lsdException w:name="Colorful Shading Accent 5" w:uiPriority="1663655971"/>
    <w:lsdException w:name="Colorful List Accent 5" w:uiPriority="1125263714"/>
    <w:lsdException w:name="Colorful Grid Accent 5" w:uiPriority="1125263715"/>
    <w:lsdException w:name="Light Shading Accent 6" w:uiPriority="271067474"/>
    <w:lsdException w:name="Light List Accent 6" w:uiPriority="271067475"/>
    <w:lsdException w:name="Light Grid Accent 6" w:uiPriority="271069186"/>
    <w:lsdException w:name="Medium Shading 1 Accent 6" w:uiPriority="271069187"/>
    <w:lsdException w:name="Medium Shading 2 Accent 6" w:uiPriority="-1838721436"/>
    <w:lsdException w:name="Medium List 1 Accent 6" w:uiPriority="-1838721435"/>
    <w:lsdException w:name="Medium List 2 Accent 6" w:uiPriority="1633681538"/>
    <w:lsdException w:name="Medium Grid 1 Accent 6" w:uiPriority="1633681539"/>
    <w:lsdException w:name="Medium Grid 2 Accent 6" w:uiPriority="1644393760"/>
    <w:lsdException w:name="Medium Grid 3 Accent 6" w:uiPriority="1644393761"/>
    <w:lsdException w:name="Dark List Accent 6" w:uiPriority="1663655970"/>
    <w:lsdException w:name="Colorful Shading Accent 6" w:uiPriority="1663655971"/>
    <w:lsdException w:name="Colorful List Accent 6" w:uiPriority="1125263714"/>
    <w:lsdException w:name="Colorful Grid Accent 6" w:uiPriority="1125263715"/>
    <w:lsdException w:name="Subtle Emphasis" w:uiPriority="541595269" w:qFormat="1"/>
    <w:lsdException w:name="Intense Emphasis" w:uiPriority="594117989" w:qFormat="1"/>
    <w:lsdException w:name="Subtle Reference" w:uiPriority="2032410913" w:qFormat="1"/>
    <w:lsdException w:name="Intense Reference" w:uiPriority="-1810794104" w:qFormat="1"/>
    <w:lsdException w:name="Book Title" w:uiPriority="-1810794103" w:qFormat="1"/>
    <w:lsdException w:name="Bibliography" w:semiHidden="1" w:uiPriority="-1774770111" w:unhideWhenUsed="1"/>
    <w:lsdException w:name="TOC Heading" w:semiHidden="1" w:uiPriority="-1774704637" w:unhideWhenUsed="1" w:qFormat="1"/>
    <w:lsdException w:name="Plain Table 1" w:uiPriority="692675665"/>
    <w:lsdException w:name="Plain Table 2" w:uiPriority="561600082"/>
    <w:lsdException w:name="Plain Table 3" w:uiPriority="561600083"/>
    <w:lsdException w:name="Plain Table 4" w:uiPriority="562037520"/>
    <w:lsdException w:name="Plain Table 5" w:uiPriority="562037521"/>
    <w:lsdException w:name="Grid Table Light" w:uiPriority="692675664"/>
    <w:lsdException w:name="Grid Table 1 Light" w:uiPriority="563296022"/>
    <w:lsdException w:name="Grid Table 2" w:uiPriority="563296023"/>
    <w:lsdException w:name="Grid Table 3" w:uiPriority="843122962"/>
    <w:lsdException w:name="Grid Table 4" w:uiPriority="843122963"/>
    <w:lsdException w:name="Grid Table 5 Dark" w:uiPriority="-276381956"/>
    <w:lsdException w:name="Grid Table 6 Colorful" w:uiPriority="-276381955"/>
    <w:lsdException w:name="Grid Table 7 Colorful" w:uiPriority="-1953956128"/>
    <w:lsdException w:name="Grid Table 1 Light Accent 1" w:uiPriority="563296022"/>
    <w:lsdException w:name="Grid Table 2 Accent 1" w:uiPriority="563296023"/>
    <w:lsdException w:name="Grid Table 3 Accent 1" w:uiPriority="843122962"/>
    <w:lsdException w:name="Grid Table 4 Accent 1" w:uiPriority="843122963"/>
    <w:lsdException w:name="Grid Table 5 Dark Accent 1" w:uiPriority="-276381956"/>
    <w:lsdException w:name="Grid Table 6 Colorful Accent 1" w:uiPriority="-276381955"/>
    <w:lsdException w:name="Grid Table 7 Colorful Accent 1" w:uiPriority="-1953956128"/>
    <w:lsdException w:name="Grid Table 1 Light Accent 2" w:uiPriority="563296022"/>
    <w:lsdException w:name="Grid Table 2 Accent 2" w:uiPriority="563296023"/>
    <w:lsdException w:name="Grid Table 3 Accent 2" w:uiPriority="843122962"/>
    <w:lsdException w:name="Grid Table 4 Accent 2" w:uiPriority="843122963"/>
    <w:lsdException w:name="Grid Table 5 Dark Accent 2" w:uiPriority="-276381956"/>
    <w:lsdException w:name="Grid Table 6 Colorful Accent 2" w:uiPriority="-276381955"/>
    <w:lsdException w:name="Grid Table 7 Colorful Accent 2" w:uiPriority="-1953956128"/>
    <w:lsdException w:name="Grid Table 1 Light Accent 3" w:uiPriority="563296022"/>
    <w:lsdException w:name="Grid Table 2 Accent 3" w:uiPriority="563296023"/>
    <w:lsdException w:name="Grid Table 3 Accent 3" w:uiPriority="843122962"/>
    <w:lsdException w:name="Grid Table 4 Accent 3" w:uiPriority="843122963"/>
    <w:lsdException w:name="Grid Table 5 Dark Accent 3" w:uiPriority="-276381956"/>
    <w:lsdException w:name="Grid Table 6 Colorful Accent 3" w:uiPriority="-276381955"/>
    <w:lsdException w:name="Grid Table 7 Colorful Accent 3" w:uiPriority="-1953956128"/>
    <w:lsdException w:name="Grid Table 1 Light Accent 4" w:uiPriority="563296022"/>
    <w:lsdException w:name="Grid Table 2 Accent 4" w:uiPriority="563296023"/>
    <w:lsdException w:name="Grid Table 3 Accent 4" w:uiPriority="843122962"/>
    <w:lsdException w:name="Grid Table 4 Accent 4" w:uiPriority="843122963"/>
    <w:lsdException w:name="Grid Table 5 Dark Accent 4" w:uiPriority="-276381956"/>
    <w:lsdException w:name="Grid Table 6 Colorful Accent 4" w:uiPriority="-276381955"/>
    <w:lsdException w:name="Grid Table 7 Colorful Accent 4" w:uiPriority="-1953956128"/>
    <w:lsdException w:name="Grid Table 1 Light Accent 5" w:uiPriority="563296022"/>
    <w:lsdException w:name="Grid Table 2 Accent 5" w:uiPriority="563296023"/>
    <w:lsdException w:name="Grid Table 3 Accent 5" w:uiPriority="843122962"/>
    <w:lsdException w:name="Grid Table 4 Accent 5" w:uiPriority="843122963"/>
    <w:lsdException w:name="Grid Table 5 Dark Accent 5" w:uiPriority="-276381956"/>
    <w:lsdException w:name="Grid Table 6 Colorful Accent 5" w:uiPriority="-276381955"/>
    <w:lsdException w:name="Grid Table 7 Colorful Accent 5" w:uiPriority="-1953956128"/>
    <w:lsdException w:name="Grid Table 1 Light Accent 6" w:uiPriority="563296022"/>
    <w:lsdException w:name="Grid Table 2 Accent 6" w:uiPriority="563296023"/>
    <w:lsdException w:name="Grid Table 3 Accent 6" w:uiPriority="843122962"/>
    <w:lsdException w:name="Grid Table 4 Accent 6" w:uiPriority="843122963"/>
    <w:lsdException w:name="Grid Table 5 Dark Accent 6" w:uiPriority="-276381956"/>
    <w:lsdException w:name="Grid Table 6 Colorful Accent 6" w:uiPriority="-276381955"/>
    <w:lsdException w:name="Grid Table 7 Colorful Accent 6" w:uiPriority="-1953956128"/>
    <w:lsdException w:name="List Table 1 Light" w:uiPriority="563296022"/>
    <w:lsdException w:name="List Table 2" w:uiPriority="563296023"/>
    <w:lsdException w:name="List Table 3" w:uiPriority="843122962"/>
    <w:lsdException w:name="List Table 4" w:uiPriority="843122963"/>
    <w:lsdException w:name="List Table 5 Dark" w:uiPriority="-276381956"/>
    <w:lsdException w:name="List Table 6 Colorful" w:uiPriority="-276381955"/>
    <w:lsdException w:name="List Table 7 Colorful" w:uiPriority="-1953956128"/>
    <w:lsdException w:name="List Table 1 Light Accent 1" w:uiPriority="563296022"/>
    <w:lsdException w:name="List Table 2 Accent 1" w:uiPriority="563296023"/>
    <w:lsdException w:name="List Table 3 Accent 1" w:uiPriority="843122962"/>
    <w:lsdException w:name="List Table 4 Accent 1" w:uiPriority="843122963"/>
    <w:lsdException w:name="List Table 5 Dark Accent 1" w:uiPriority="-276381956"/>
    <w:lsdException w:name="List Table 6 Colorful Accent 1" w:uiPriority="-276381955"/>
    <w:lsdException w:name="List Table 7 Colorful Accent 1" w:uiPriority="-1953956128"/>
    <w:lsdException w:name="List Table 1 Light Accent 2" w:uiPriority="563296022"/>
    <w:lsdException w:name="List Table 2 Accent 2" w:uiPriority="563296023"/>
    <w:lsdException w:name="List Table 3 Accent 2" w:uiPriority="843122962"/>
    <w:lsdException w:name="List Table 4 Accent 2" w:uiPriority="843122963"/>
    <w:lsdException w:name="List Table 5 Dark Accent 2" w:uiPriority="-276381956"/>
    <w:lsdException w:name="List Table 6 Colorful Accent 2" w:uiPriority="-276381955"/>
    <w:lsdException w:name="List Table 7 Colorful Accent 2" w:uiPriority="-1953956128"/>
    <w:lsdException w:name="List Table 1 Light Accent 3" w:uiPriority="563296022"/>
    <w:lsdException w:name="List Table 2 Accent 3" w:uiPriority="563296023"/>
    <w:lsdException w:name="List Table 3 Accent 3" w:uiPriority="843122962"/>
    <w:lsdException w:name="List Table 4 Accent 3" w:uiPriority="843122963"/>
    <w:lsdException w:name="List Table 5 Dark Accent 3" w:uiPriority="-276381956"/>
    <w:lsdException w:name="List Table 6 Colorful Accent 3" w:uiPriority="-276381955"/>
    <w:lsdException w:name="List Table 7 Colorful Accent 3" w:uiPriority="-1953956128"/>
    <w:lsdException w:name="List Table 1 Light Accent 4" w:uiPriority="563296022"/>
    <w:lsdException w:name="List Table 2 Accent 4" w:uiPriority="563296023"/>
    <w:lsdException w:name="List Table 3 Accent 4" w:uiPriority="843122962"/>
    <w:lsdException w:name="List Table 4 Accent 4" w:uiPriority="843122963"/>
    <w:lsdException w:name="List Table 5 Dark Accent 4" w:uiPriority="-276381956"/>
    <w:lsdException w:name="List Table 6 Colorful Accent 4" w:uiPriority="-276381955"/>
    <w:lsdException w:name="List Table 7 Colorful Accent 4" w:uiPriority="-1953956128"/>
    <w:lsdException w:name="List Table 1 Light Accent 5" w:uiPriority="563296022"/>
    <w:lsdException w:name="List Table 2 Accent 5" w:uiPriority="563296023"/>
    <w:lsdException w:name="List Table 3 Accent 5" w:uiPriority="843122962"/>
    <w:lsdException w:name="List Table 4 Accent 5" w:uiPriority="843122963"/>
    <w:lsdException w:name="List Table 5 Dark Accent 5" w:uiPriority="-276381956"/>
    <w:lsdException w:name="List Table 6 Colorful Accent 5" w:uiPriority="-276381955"/>
    <w:lsdException w:name="List Table 7 Colorful Accent 5" w:uiPriority="-1953956128"/>
    <w:lsdException w:name="List Table 1 Light Accent 6" w:uiPriority="563296022"/>
    <w:lsdException w:name="List Table 2 Accent 6" w:uiPriority="563296023"/>
    <w:lsdException w:name="List Table 3 Accent 6" w:uiPriority="843122962"/>
    <w:lsdException w:name="List Table 4 Accent 6" w:uiPriority="843122963"/>
    <w:lsdException w:name="List Table 5 Dark Accent 6" w:uiPriority="-276381956"/>
    <w:lsdException w:name="List Table 6 Colorful Accent 6" w:uiPriority="-276381955"/>
    <w:lsdException w:name="List Table 7 Colorful Accent 6" w:uiPriority="-195395612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ordWrap w:val="off"/>
    </w:pPr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40" w:before="20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120" w:before="48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uiPriority w:val="3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uiPriority w:val="99"/>
    <w:basedOn w:val="a"/>
    <w:link w:val="Char"/>
    <w:semiHidden/>
    <w:unhideWhenUsed/>
    <w:rPr>
      <w:rFonts w:ascii="바탕" w:eastAsia="바탕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="바탕" w:eastAsia="바탕"/>
      <w:sz w:val="18"/>
      <w:szCs w:val="18"/>
    </w:rPr>
  </w:style>
  <w:style w:type="paragraph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  <w:style w:type="paragraph" w:styleId="a8">
    <w:name w:val="List Paragraph"/>
    <w:uiPriority w:val="34"/>
    <w:basedOn w:val="a"/>
    <w:qFormat/>
    <w:pPr>
      <w:ind w:leftChars="400" w:left="800"/>
    </w:pPr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2"/>
    <w:unhideWhenUsed/>
    <w:pPr>
      <w:jc w:val="left"/>
    </w:pPr>
  </w:style>
  <w:style w:type="character" w:customStyle="1" w:styleId="Char2">
    <w:name w:val="메모 텍스트 Char"/>
    <w:uiPriority w:val="99"/>
    <w:basedOn w:val="a0"/>
    <w:link w:val="aa"/>
  </w:style>
  <w:style w:type="paragraph" w:styleId="ab">
    <w:name w:val="annotation subject"/>
    <w:uiPriority w:val="99"/>
    <w:basedOn w:val="aa"/>
    <w:next w:val="aa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2"/>
    <w:link w:val="ab"/>
    <w:semiHidden/>
    <w:rPr>
      <w:b/>
      <w:bCs/>
    </w:rPr>
  </w:style>
  <w:style w:type="paragraph" w:styleId="ac">
    <w:name w:val="Normal (Web)"/>
    <w:uiPriority w:val="99"/>
    <w:basedOn w:val="a"/>
    <w:unhideWhenUsed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</w:rPr>
  </w:style>
  <w:style w:type="paragraph" w:styleId="ad">
    <w:name w:val="Subtitle"/>
    <w:uiPriority w:val="11"/>
    <w:basedOn w:val="a"/>
    <w:next w:val="a"/>
    <w:qFormat/>
    <w:pPr>
      <w:keepNext/>
      <w:keepLines/>
      <w:pBdr>
        <w:between w:val="nil"/>
        <w:top w:val="nil"/>
        <w:left w:val="nil"/>
        <w:bottom w:val="nil"/>
        <w:right w:val="nil"/>
      </w:pBdr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8">
    <w:name w:val="8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7">
    <w:name w:val="7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60">
    <w:name w:val="6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50">
    <w:name w:val="5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40">
    <w:name w:val="4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30">
    <w:name w:val="3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20">
    <w:name w:val="2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  <w:style w:type="table" w:customStyle="1" w:styleId="10">
    <w:name w:val="1"/>
    <w:basedOn w:val="TableNormal1"/>
    <w:tblPr>
      <w:tblCellMar>
        <w:left w:w="108" w:type="dxa"/>
        <w:right w:w="108" w:type="dxa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jeong il</dc:creator>
  <cp:keywords/>
  <dc:description/>
  <cp:lastModifiedBy>이규석</cp:lastModifiedBy>
  <cp:revision>1</cp:revision>
  <dcterms:created xsi:type="dcterms:W3CDTF">2024-07-15T08:16:00Z</dcterms:created>
  <dcterms:modified xsi:type="dcterms:W3CDTF">2025-12-31T01:21:41Z</dcterms:modified>
  <cp:lastPrinted>2025-12-16T18:00:54Z</cp:lastPrinted>
  <cp:version>1100.0100.01</cp:version>
</cp:coreProperties>
</file>